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A9" w:rsidRPr="0000347D" w:rsidRDefault="001D732F">
      <w:pPr>
        <w:pStyle w:val="Titel"/>
        <w:rPr>
          <w:rFonts w:ascii="Source Sans 3" w:hAnsi="Source Sans 3"/>
        </w:rPr>
      </w:pPr>
      <w:bookmarkStart w:id="0" w:name="_kpp754bt6959" w:colFirst="0" w:colLast="0"/>
      <w:bookmarkEnd w:id="0"/>
      <w:r w:rsidRPr="0000347D">
        <w:rPr>
          <w:rFonts w:ascii="Source Sans 3" w:hAnsi="Source Sans 3"/>
        </w:rPr>
        <w:t>Managed Backup</w:t>
      </w:r>
    </w:p>
    <w:p w:rsidR="002F0DA9" w:rsidRPr="0000347D" w:rsidRDefault="001D732F">
      <w:pPr>
        <w:pStyle w:val="Untertitel"/>
        <w:spacing w:before="0"/>
        <w:rPr>
          <w:rFonts w:ascii="Source Sans 3" w:hAnsi="Source Sans 3"/>
        </w:rPr>
      </w:pPr>
      <w:bookmarkStart w:id="1" w:name="_n806kr2ax8x8" w:colFirst="0" w:colLast="0"/>
      <w:bookmarkEnd w:id="1"/>
      <w:r w:rsidRPr="0000347D">
        <w:rPr>
          <w:rFonts w:ascii="Source Sans 3" w:hAnsi="Source Sans 3"/>
        </w:rPr>
        <w:t>Automatische Sicherung Ihrer Daten in einem deutschen Rechenzentrum</w:t>
      </w:r>
    </w:p>
    <w:p w:rsidR="002F0DA9" w:rsidRPr="0000347D" w:rsidRDefault="001D732F">
      <w:pPr>
        <w:pStyle w:val="berschrift2"/>
        <w:rPr>
          <w:rFonts w:ascii="Source Sans 3" w:hAnsi="Source Sans 3"/>
        </w:rPr>
      </w:pPr>
      <w:bookmarkStart w:id="2" w:name="_lej60wi4w2zz" w:colFirst="0" w:colLast="0"/>
      <w:bookmarkEnd w:id="2"/>
      <w:r w:rsidRPr="0000347D">
        <w:rPr>
          <w:rFonts w:ascii="Source Sans 3" w:hAnsi="Source Sans 3"/>
        </w:rPr>
        <w:t>Es gibt in der digitalen Welt kaum etwas Schlimmeres als einen Datenverlust!</w:t>
      </w:r>
    </w:p>
    <w:p w:rsidR="002F0DA9" w:rsidRPr="0000347D" w:rsidRDefault="001D732F">
      <w:pPr>
        <w:rPr>
          <w:rFonts w:ascii="Source Sans 3" w:hAnsi="Source Sans 3"/>
        </w:rPr>
      </w:pPr>
      <w:r w:rsidRPr="0000347D">
        <w:rPr>
          <w:rFonts w:ascii="Source Sans 3" w:hAnsi="Source Sans 3"/>
        </w:rPr>
        <w:t>Dokumente und Verträge werden digital gespeichert, Pläne und Kalkulationen auch. Und auch darüber hinaus finden sich auf den meisten Rechnern viele Dateien, die einen großen Wert haben. Gründe für den Datenverlust kann es viele geben: Eine Schadsoftware kann Daten zerstören oder verschlüsseln, ein technischer Defekt oder ein menschlicher Fehler kann sie vernichten. In allen Fällen hilft nur eine funktionierende Datensicherung. Zusammen mit Ihnen schätzen wir die Gefahren ab, denen Sie täglich ausgesetzt sind, und entwerfen eine Datensicherung, die genau auf Ihre Bedürfnisse und Anforderungen angepasst ist.</w:t>
      </w:r>
    </w:p>
    <w:p w:rsidR="002F0DA9" w:rsidRPr="0000347D" w:rsidRDefault="001D732F">
      <w:pPr>
        <w:pStyle w:val="berschrift2"/>
        <w:rPr>
          <w:rFonts w:ascii="Source Sans 3" w:hAnsi="Source Sans 3"/>
        </w:rPr>
      </w:pPr>
      <w:bookmarkStart w:id="3" w:name="_nt1znr5tu092" w:colFirst="0" w:colLast="0"/>
      <w:bookmarkEnd w:id="3"/>
      <w:r w:rsidRPr="0000347D">
        <w:rPr>
          <w:rFonts w:ascii="Source Sans 3" w:hAnsi="Source Sans 3"/>
        </w:rPr>
        <w:t>Ihre Vorteile</w:t>
      </w:r>
    </w:p>
    <w:p w:rsidR="002F0DA9" w:rsidRPr="0000347D" w:rsidRDefault="001D732F">
      <w:pPr>
        <w:numPr>
          <w:ilvl w:val="0"/>
          <w:numId w:val="1"/>
        </w:numPr>
        <w:rPr>
          <w:rFonts w:ascii="Source Sans 3" w:hAnsi="Source Sans 3"/>
        </w:rPr>
      </w:pPr>
      <w:r w:rsidRPr="0000347D">
        <w:rPr>
          <w:rFonts w:ascii="Source Sans 3" w:hAnsi="Source Sans 3"/>
        </w:rPr>
        <w:t xml:space="preserve">Sichern Sie die wichtigsten Dokumente Ihrer Firma zentral ab.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Verlassen Sie sich auf vollständige, regelmäßige Backups. Ihre Daten werden verschlüsselt und in einem sicheren Rechenzentrum in Deutschland gespeichert.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Wählen Sie die Anzahl der Versionen und Aufbewahrungsdauer.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Wir greifen manuell und proaktiv ein, sobald es zu Problemen kommen. </w:t>
      </w:r>
    </w:p>
    <w:p w:rsidR="002F0DA9" w:rsidRPr="0000347D" w:rsidRDefault="001D732F">
      <w:pPr>
        <w:pStyle w:val="berschrift2"/>
        <w:rPr>
          <w:rFonts w:ascii="Source Sans 3" w:hAnsi="Source Sans 3"/>
        </w:rPr>
      </w:pPr>
      <w:bookmarkStart w:id="4" w:name="_2fmfnm7g0isz" w:colFirst="0" w:colLast="0"/>
      <w:bookmarkEnd w:id="4"/>
      <w:r w:rsidRPr="0000347D">
        <w:rPr>
          <w:rFonts w:ascii="Source Sans 3" w:hAnsi="Source Sans 3"/>
        </w:rPr>
        <w:t>Unser Versprechen</w:t>
      </w:r>
    </w:p>
    <w:p w:rsidR="002F0DA9" w:rsidRPr="0000347D" w:rsidRDefault="001D732F">
      <w:pPr>
        <w:numPr>
          <w:ilvl w:val="0"/>
          <w:numId w:val="1"/>
        </w:numPr>
        <w:rPr>
          <w:rFonts w:ascii="Source Sans 3" w:hAnsi="Source Sans 3"/>
        </w:rPr>
      </w:pPr>
      <w:r w:rsidRPr="0000347D">
        <w:rPr>
          <w:rFonts w:ascii="Source Sans 3" w:hAnsi="Source Sans 3"/>
        </w:rPr>
        <w:t xml:space="preserve">Bedarfsanalyse und Beratung zum Speichermedium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Erstellung des Backup-Konzepts und Einrichtung eines Backups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Datensicherung: fortlaufende Überprüfung auf Regelmäßigkeit und Vollständigkeit der Sicherung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Kontinuierliche Überprüfung inkl. Rücksicherungstests </w:t>
      </w:r>
    </w:p>
    <w:p w:rsidR="002F0DA9" w:rsidRPr="0000347D" w:rsidRDefault="001D732F">
      <w:pPr>
        <w:numPr>
          <w:ilvl w:val="0"/>
          <w:numId w:val="1"/>
        </w:numPr>
        <w:spacing w:before="0"/>
        <w:rPr>
          <w:rFonts w:ascii="Source Sans 3" w:hAnsi="Source Sans 3"/>
        </w:rPr>
      </w:pPr>
      <w:r w:rsidRPr="0000347D">
        <w:rPr>
          <w:rFonts w:ascii="Source Sans 3" w:hAnsi="Source Sans 3"/>
        </w:rPr>
        <w:t xml:space="preserve">Stetige Beratung zur Anpassung notwendiger Einstellungen </w:t>
      </w:r>
    </w:p>
    <w:p w:rsidR="002F0DA9" w:rsidRPr="0000347D" w:rsidRDefault="001D732F">
      <w:pPr>
        <w:numPr>
          <w:ilvl w:val="0"/>
          <w:numId w:val="1"/>
        </w:numPr>
        <w:spacing w:before="0"/>
        <w:rPr>
          <w:rFonts w:ascii="Source Sans 3" w:hAnsi="Source Sans 3"/>
        </w:rPr>
      </w:pPr>
      <w:r w:rsidRPr="0000347D">
        <w:rPr>
          <w:rFonts w:ascii="Source Sans 3" w:hAnsi="Source Sans 3"/>
        </w:rPr>
        <w:t>Wiederherstellung im Bedarfsfall</w:t>
      </w:r>
    </w:p>
    <w:p w:rsidR="002F0DA9" w:rsidRPr="0000347D" w:rsidRDefault="001D732F">
      <w:pPr>
        <w:rPr>
          <w:rFonts w:ascii="Source Sans 3" w:hAnsi="Source Sans 3"/>
        </w:rPr>
      </w:pPr>
      <w:r w:rsidRPr="0000347D">
        <w:rPr>
          <w:rFonts w:ascii="Source Sans 3" w:hAnsi="Source Sans 3"/>
        </w:rPr>
        <w:t xml:space="preserve">Wir übertragen Ihre Daten auf ein externes Gerät oder in die Cloud. Dabei stellen wir sicher, dass die regelmäßige Übertragung Ihrer Daten immer ordnungsgemäß funktioniert. Geht etwas schief oder klappt nicht wie gewünscht, bleibt es nicht unbemerkt, sodass wir sofort proaktiv eingreifen können. Als Managed Service ist das Managed Backup ein permanent umgesetztes Backup. Abhängig von Ihren individuellen Anforderungen und Bedürfnissen vereinbaren wir mit Ihnen einen monatlichen Festpreis. </w:t>
      </w:r>
    </w:p>
    <w:p w:rsidR="002F0DA9" w:rsidRPr="0000347D" w:rsidRDefault="001D732F">
      <w:pPr>
        <w:rPr>
          <w:rFonts w:ascii="Source Sans 3" w:hAnsi="Source Sans 3"/>
          <w:b/>
        </w:rPr>
      </w:pPr>
      <w:r w:rsidRPr="0000347D">
        <w:rPr>
          <w:rFonts w:ascii="Source Sans 3" w:hAnsi="Source Sans 3"/>
          <w:b/>
        </w:rPr>
        <w:t>Lassen Sie sich jetzt zu Backup-Strategien für Ihr Unternehmen beraten. Sprechen Sie uns an!</w:t>
      </w:r>
    </w:p>
    <w:p w:rsidR="002F0DA9" w:rsidRPr="0000347D" w:rsidRDefault="001D732F">
      <w:pPr>
        <w:rPr>
          <w:rFonts w:ascii="Source Sans 3" w:hAnsi="Source Sans 3"/>
        </w:rPr>
      </w:pPr>
      <w:r w:rsidRPr="0000347D">
        <w:rPr>
          <w:rFonts w:ascii="Source Sans 3" w:hAnsi="Source Sans 3"/>
          <w:b/>
        </w:rPr>
        <w:t>Mehr Informationen gefällig?</w:t>
      </w:r>
      <w:r w:rsidRPr="0000347D">
        <w:rPr>
          <w:rFonts w:ascii="Source Sans 3" w:hAnsi="Source Sans 3"/>
          <w:b/>
        </w:rPr>
        <w:br/>
      </w:r>
      <w:r w:rsidRPr="0000347D">
        <w:rPr>
          <w:rFonts w:ascii="Source Sans 3" w:hAnsi="Source Sans 3"/>
        </w:rPr>
        <w:t xml:space="preserve">Musterfirma GmbH &amp; Co. KG | Telefon: 01234 00000 info@musterfirma.de | </w:t>
      </w:r>
      <w:hyperlink r:id="rId7">
        <w:r w:rsidRPr="0000347D">
          <w:rPr>
            <w:rFonts w:ascii="Source Sans 3" w:hAnsi="Source Sans 3"/>
            <w:color w:val="1155CC"/>
            <w:u w:val="single"/>
          </w:rPr>
          <w:t>www.musterwebsite.de</w:t>
        </w:r>
      </w:hyperlink>
    </w:p>
    <w:sectPr w:rsidR="002F0DA9" w:rsidRPr="0000347D" w:rsidSect="0000347D">
      <w:headerReference w:type="even" r:id="rId8"/>
      <w:headerReference w:type="default" r:id="rId9"/>
      <w:footerReference w:type="even" r:id="rId10"/>
      <w:footerReference w:type="default" r:id="rId11"/>
      <w:headerReference w:type="first" r:id="rId12"/>
      <w:footerReference w:type="first" r:id="rId13"/>
      <w:pgSz w:w="11906" w:h="16838"/>
      <w:pgMar w:top="1560" w:right="1417" w:bottom="1134"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611" w:rsidRDefault="00922611">
      <w:pPr>
        <w:spacing w:before="0" w:line="240" w:lineRule="auto"/>
      </w:pPr>
      <w:r>
        <w:separator/>
      </w:r>
    </w:p>
  </w:endnote>
  <w:endnote w:type="continuationSeparator" w:id="0">
    <w:p w:rsidR="00922611" w:rsidRDefault="009226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altName w:val="Times New Roman"/>
    <w:charset w:val="00"/>
    <w:family w:val="auto"/>
    <w:pitch w:val="default"/>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3">
    <w:panose1 w:val="020B0503030403020204"/>
    <w:charset w:val="00"/>
    <w:family w:val="swiss"/>
    <w:notTrueType/>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0A" w:rsidRDefault="00A958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A9" w:rsidRDefault="001D732F">
    <w:pPr>
      <w:jc w:val="right"/>
    </w:pPr>
    <w:r>
      <w:t xml:space="preserve">06.2024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0A" w:rsidRDefault="00A958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611" w:rsidRDefault="00922611">
      <w:pPr>
        <w:spacing w:before="0" w:line="240" w:lineRule="auto"/>
      </w:pPr>
      <w:r>
        <w:separator/>
      </w:r>
    </w:p>
  </w:footnote>
  <w:footnote w:type="continuationSeparator" w:id="0">
    <w:p w:rsidR="00922611" w:rsidRDefault="0092261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0A" w:rsidRDefault="00A958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A9" w:rsidRDefault="002F0DA9">
    <w:pPr>
      <w:pBdr>
        <w:top w:val="nil"/>
        <w:left w:val="nil"/>
        <w:bottom w:val="nil"/>
        <w:right w:val="nil"/>
        <w:between w:val="nil"/>
      </w:pBdr>
      <w:tabs>
        <w:tab w:val="center" w:pos="4536"/>
        <w:tab w:val="right" w:pos="9072"/>
        <w:tab w:val="left" w:pos="2405"/>
      </w:tabs>
      <w:spacing w:before="0" w:line="240" w:lineRule="auto"/>
      <w:rPr>
        <w:rFonts w:ascii="Calibri" w:eastAsia="Calibri" w:hAnsi="Calibri" w:cs="Calibri"/>
        <w:color w:val="000000"/>
      </w:rP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A9" w:rsidRDefault="001D732F">
    <w:pPr>
      <w:pBdr>
        <w:top w:val="nil"/>
        <w:left w:val="nil"/>
        <w:bottom w:val="nil"/>
        <w:right w:val="nil"/>
        <w:between w:val="nil"/>
      </w:pBdr>
      <w:tabs>
        <w:tab w:val="center" w:pos="4536"/>
        <w:tab w:val="right" w:pos="9072"/>
      </w:tabs>
      <w:spacing w:before="0" w:line="240" w:lineRule="auto"/>
      <w:rPr>
        <w:rFonts w:ascii="Calibri" w:eastAsia="Calibri" w:hAnsi="Calibri" w:cs="Calibri"/>
        <w:color w:val="000000"/>
      </w:rPr>
    </w:pPr>
    <w:r>
      <w:rPr>
        <w:noProof/>
      </w:rPr>
      <w:drawing>
        <wp:anchor distT="0" distB="0" distL="0" distR="0" simplePos="0" relativeHeight="251659264" behindDoc="1" locked="0" layoutInCell="1" hidden="0" allowOverlap="1">
          <wp:simplePos x="0" y="0"/>
          <wp:positionH relativeFrom="column">
            <wp:posOffset>-899158</wp:posOffset>
          </wp:positionH>
          <wp:positionV relativeFrom="paragraph">
            <wp:posOffset>0</wp:posOffset>
          </wp:positionV>
          <wp:extent cx="7555230" cy="10677525"/>
          <wp:effectExtent l="0" t="0" r="0" b="0"/>
          <wp:wrapNone/>
          <wp:docPr id="14" name="image2.jpg" descr="C:\Users\Karoline Helms\AppData\Local\Microsoft\Windows\INetCache\Content.Word\SYN_Briefbogen_Seite1.jpg"/>
          <wp:cNvGraphicFramePr/>
          <a:graphic xmlns:a="http://schemas.openxmlformats.org/drawingml/2006/main">
            <a:graphicData uri="http://schemas.openxmlformats.org/drawingml/2006/picture">
              <pic:pic xmlns:pic="http://schemas.openxmlformats.org/drawingml/2006/picture">
                <pic:nvPicPr>
                  <pic:cNvPr id="0" name="image2.jpg" descr="C:\Users\Karoline Helms\AppData\Local\Microsoft\Windows\INetCache\Content.Word\SYN_Briefbogen_Seite1.jpg"/>
                  <pic:cNvPicPr preferRelativeResize="0"/>
                </pic:nvPicPr>
                <pic:blipFill>
                  <a:blip r:embed="rId1"/>
                  <a:srcRect t="38" b="38"/>
                  <a:stretch>
                    <a:fillRect/>
                  </a:stretch>
                </pic:blipFill>
                <pic:spPr>
                  <a:xfrm>
                    <a:off x="0" y="0"/>
                    <a:ext cx="7555230" cy="10677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7C6F"/>
    <w:multiLevelType w:val="multilevel"/>
    <w:tmpl w:val="255A3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A9"/>
    <w:rsid w:val="0000347D"/>
    <w:rsid w:val="001D732F"/>
    <w:rsid w:val="002F0DA9"/>
    <w:rsid w:val="00922611"/>
    <w:rsid w:val="00A95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40C18-4F53-41ED-B64A-44BB3A79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sz w:val="22"/>
        <w:szCs w:val="22"/>
        <w:lang w:val="de-DE" w:eastAsia="de-DE"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360"/>
      <w:outlineLvl w:val="0"/>
    </w:pPr>
    <w:rPr>
      <w:rFonts w:ascii="Ubuntu" w:eastAsia="Ubuntu" w:hAnsi="Ubuntu" w:cs="Ubuntu"/>
      <w:b/>
      <w:color w:val="003C3C"/>
      <w:sz w:val="36"/>
      <w:szCs w:val="36"/>
    </w:rPr>
  </w:style>
  <w:style w:type="paragraph" w:styleId="berschrift2">
    <w:name w:val="heading 2"/>
    <w:basedOn w:val="Standard"/>
    <w:next w:val="Standard"/>
    <w:pPr>
      <w:keepNext/>
      <w:keepLines/>
      <w:spacing w:before="240"/>
      <w:outlineLvl w:val="1"/>
    </w:pPr>
    <w:rPr>
      <w:rFonts w:ascii="Ubuntu" w:eastAsia="Ubuntu" w:hAnsi="Ubuntu" w:cs="Ubuntu"/>
      <w:b/>
      <w:color w:val="003C3C"/>
      <w:sz w:val="24"/>
      <w:szCs w:val="24"/>
    </w:rPr>
  </w:style>
  <w:style w:type="paragraph" w:styleId="berschrift3">
    <w:name w:val="heading 3"/>
    <w:basedOn w:val="Standard"/>
    <w:next w:val="Standard"/>
    <w:pPr>
      <w:keepNext/>
      <w:keepLines/>
      <w:spacing w:before="240"/>
      <w:outlineLvl w:val="2"/>
    </w:pPr>
    <w:rPr>
      <w:b/>
    </w:rPr>
  </w:style>
  <w:style w:type="paragraph" w:styleId="berschrift4">
    <w:name w:val="heading 4"/>
    <w:basedOn w:val="Standard"/>
    <w:next w:val="Standard"/>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rPr>
  </w:style>
  <w:style w:type="paragraph" w:styleId="berschrift5">
    <w:name w:val="heading 5"/>
    <w:basedOn w:val="Standard"/>
    <w:next w:val="Standard"/>
    <w:pPr>
      <w:keepNext/>
      <w:keepLines/>
      <w:pBdr>
        <w:top w:val="nil"/>
        <w:left w:val="nil"/>
        <w:bottom w:val="nil"/>
        <w:right w:val="nil"/>
        <w:between w:val="nil"/>
      </w:pBdr>
      <w:spacing w:before="220" w:after="40"/>
      <w:outlineLvl w:val="4"/>
    </w:pPr>
    <w:rPr>
      <w:rFonts w:ascii="Calibri" w:eastAsia="Calibri" w:hAnsi="Calibri" w:cs="Calibri"/>
      <w:b/>
      <w:color w:val="000000"/>
    </w:rPr>
  </w:style>
  <w:style w:type="paragraph" w:styleId="berschrift6">
    <w:name w:val="heading 6"/>
    <w:basedOn w:val="Standard"/>
    <w:next w:val="Standard"/>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0"/>
    </w:pPr>
    <w:rPr>
      <w:rFonts w:ascii="Ubuntu" w:eastAsia="Ubuntu" w:hAnsi="Ubuntu" w:cs="Ubuntu"/>
      <w:b/>
      <w:color w:val="003C3C"/>
      <w:sz w:val="70"/>
      <w:szCs w:val="70"/>
    </w:rPr>
  </w:style>
  <w:style w:type="paragraph" w:styleId="Untertitel">
    <w:name w:val="Subtitle"/>
    <w:basedOn w:val="Standard"/>
    <w:next w:val="Standard"/>
    <w:pPr>
      <w:keepNext/>
      <w:keepLines/>
    </w:pPr>
    <w:rPr>
      <w:rFonts w:ascii="Ubuntu" w:eastAsia="Ubuntu" w:hAnsi="Ubuntu" w:cs="Ubuntu"/>
      <w:sz w:val="32"/>
      <w:szCs w:val="32"/>
    </w:rPr>
  </w:style>
  <w:style w:type="paragraph" w:styleId="Kopfzeile">
    <w:name w:val="header"/>
    <w:basedOn w:val="Standard"/>
    <w:link w:val="KopfzeileZchn"/>
    <w:uiPriority w:val="99"/>
    <w:unhideWhenUsed/>
    <w:rsid w:val="00A9580A"/>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A9580A"/>
  </w:style>
  <w:style w:type="paragraph" w:styleId="Fuzeile">
    <w:name w:val="footer"/>
    <w:basedOn w:val="Standard"/>
    <w:link w:val="FuzeileZchn"/>
    <w:uiPriority w:val="99"/>
    <w:unhideWhenUsed/>
    <w:rsid w:val="00A9580A"/>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A95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sterwebsite.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1952</Characters>
  <Application>Microsoft Office Word</Application>
  <DocSecurity>0</DocSecurity>
  <Lines>16</Lines>
  <Paragraphs>4</Paragraphs>
  <ScaleCrop>false</ScaleCrop>
  <Company>SYNAXON AG</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Lorena Rehmsmeier</cp:lastModifiedBy>
  <cp:revision>5</cp:revision>
  <dcterms:created xsi:type="dcterms:W3CDTF">2025-05-09T04:06:00Z</dcterms:created>
  <dcterms:modified xsi:type="dcterms:W3CDTF">2025-05-09T04:16:00Z</dcterms:modified>
</cp:coreProperties>
</file>